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4892B" w14:textId="77777777" w:rsidR="007B0C6E" w:rsidRPr="007B0C6E" w:rsidRDefault="007B0C6E" w:rsidP="008C2139">
      <w:pPr>
        <w:rPr>
          <w:rFonts w:ascii="Times New Roman" w:eastAsia="Times New Roman" w:hAnsi="Times New Roman" w:cs="Times New Roman"/>
        </w:rPr>
      </w:pPr>
      <w:bookmarkStart w:id="0" w:name="_GoBack"/>
      <w:bookmarkEnd w:id="0"/>
      <w:r>
        <w:rPr>
          <w:rFonts w:ascii="Times New Roman" w:eastAsia="Times New Roman" w:hAnsi="Times New Roman" w:cs="Times New Roman"/>
        </w:rPr>
        <w:t>Gosling, S., Augustine, A.</w:t>
      </w:r>
      <w:r w:rsidR="00DB5A23" w:rsidRPr="007B0C6E">
        <w:rPr>
          <w:rFonts w:ascii="Times New Roman" w:eastAsia="Times New Roman" w:hAnsi="Times New Roman" w:cs="Times New Roman"/>
        </w:rPr>
        <w:t>, Vazire, S., Holtzman, N., &amp; Gaddis, S. (2011). Manifestations of personality i</w:t>
      </w:r>
      <w:r>
        <w:rPr>
          <w:rFonts w:ascii="Times New Roman" w:eastAsia="Times New Roman" w:hAnsi="Times New Roman" w:cs="Times New Roman"/>
        </w:rPr>
        <w:t>n online social networks: Self-Reported Facebook-Related Behaviors and Observable Profile I</w:t>
      </w:r>
      <w:r w:rsidR="00DB5A23" w:rsidRPr="007B0C6E">
        <w:rPr>
          <w:rFonts w:ascii="Times New Roman" w:eastAsia="Times New Roman" w:hAnsi="Times New Roman" w:cs="Times New Roman"/>
        </w:rPr>
        <w:t>nformation.</w:t>
      </w:r>
      <w:r w:rsidR="00DB5A23" w:rsidRPr="007B0C6E">
        <w:rPr>
          <w:rFonts w:ascii="Times New Roman" w:eastAsia="Times New Roman" w:hAnsi="Times New Roman" w:cs="Times New Roman"/>
          <w:i/>
          <w:iCs/>
        </w:rPr>
        <w:t xml:space="preserve"> Cyberpsychology, Behavior, and Social Networking, 14</w:t>
      </w:r>
      <w:r w:rsidR="00DB5A23" w:rsidRPr="007B0C6E">
        <w:rPr>
          <w:rFonts w:ascii="Times New Roman" w:eastAsia="Times New Roman" w:hAnsi="Times New Roman" w:cs="Times New Roman"/>
        </w:rPr>
        <w:t xml:space="preserve">(9), 483-488. </w:t>
      </w:r>
      <w:hyperlink r:id="rId6" w:history="1">
        <w:r w:rsidRPr="007B0C6E">
          <w:rPr>
            <w:rStyle w:val="Hyperlink"/>
            <w:rFonts w:ascii="Times New Roman" w:eastAsia="Times New Roman" w:hAnsi="Times New Roman" w:cs="Times New Roman"/>
          </w:rPr>
          <w:t>http://dx.doi.org/10.1089/cyber.2010.0087</w:t>
        </w:r>
      </w:hyperlink>
    </w:p>
    <w:p w14:paraId="08DF012E" w14:textId="77777777" w:rsidR="007B0C6E" w:rsidRPr="007B0C6E" w:rsidRDefault="007B0C6E" w:rsidP="008C2139">
      <w:pPr>
        <w:rPr>
          <w:rFonts w:ascii="Times New Roman" w:eastAsia="Times New Roman" w:hAnsi="Times New Roman" w:cs="Times New Roman"/>
        </w:rPr>
      </w:pPr>
    </w:p>
    <w:p w14:paraId="6E3CEAEB" w14:textId="77777777" w:rsidR="00DB5A23" w:rsidRPr="007B0C6E" w:rsidRDefault="00DB5A23" w:rsidP="00DB5A23">
      <w:pPr>
        <w:spacing w:before="100" w:beforeAutospacing="1" w:after="100" w:afterAutospacing="1"/>
        <w:rPr>
          <w:rFonts w:ascii="Times New Roman" w:hAnsi="Times New Roman" w:cs="Times New Roman"/>
        </w:rPr>
      </w:pPr>
      <w:r w:rsidRPr="007B0C6E">
        <w:rPr>
          <w:rFonts w:ascii="Times New Roman" w:hAnsi="Times New Roman" w:cs="Times New Roman"/>
          <w:b/>
          <w:bCs/>
        </w:rPr>
        <w:t>Theoretical Perspectiv</w:t>
      </w:r>
      <w:r w:rsidR="007B0C6E">
        <w:rPr>
          <w:rFonts w:ascii="Times New Roman" w:hAnsi="Times New Roman" w:cs="Times New Roman"/>
          <w:b/>
          <w:bCs/>
        </w:rPr>
        <w:t>e</w:t>
      </w:r>
    </w:p>
    <w:p w14:paraId="320D35D4" w14:textId="77777777" w:rsidR="007B0C6E" w:rsidRDefault="00DB5A23" w:rsidP="007B0C6E">
      <w:pPr>
        <w:spacing w:before="100" w:beforeAutospacing="1" w:after="100" w:afterAutospacing="1"/>
        <w:rPr>
          <w:rFonts w:ascii="Times New Roman" w:eastAsia="Times New Roman" w:hAnsi="Times New Roman" w:cs="Times New Roman"/>
          <w:i/>
        </w:rPr>
      </w:pPr>
      <w:r w:rsidRPr="007B0C6E">
        <w:rPr>
          <w:rFonts w:ascii="Times New Roman" w:eastAsia="Times New Roman" w:hAnsi="Times New Roman" w:cs="Times New Roman"/>
          <w:i/>
        </w:rPr>
        <w:t>Critique the author’s conceptual framework.</w:t>
      </w:r>
    </w:p>
    <w:p w14:paraId="3FD6D49E" w14:textId="6CC2BA80" w:rsidR="007B0C6E" w:rsidRDefault="00F23CC6" w:rsidP="007B0C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authors base their study on two main points.  First, online social networking sites (OSNs) have become a central medium for online interactions in recent years.  Second, these sites have </w:t>
      </w:r>
      <w:r w:rsidR="00CC2947">
        <w:rPr>
          <w:rFonts w:ascii="Times New Roman" w:eastAsia="Times New Roman" w:hAnsi="Times New Roman" w:cs="Times New Roman"/>
        </w:rPr>
        <w:t>gained popular use</w:t>
      </w:r>
      <w:r>
        <w:rPr>
          <w:rFonts w:ascii="Times New Roman" w:eastAsia="Times New Roman" w:hAnsi="Times New Roman" w:cs="Times New Roman"/>
        </w:rPr>
        <w:t xml:space="preserve"> across virtually </w:t>
      </w:r>
      <w:r w:rsidR="00437EB3">
        <w:rPr>
          <w:rFonts w:ascii="Times New Roman" w:eastAsia="Times New Roman" w:hAnsi="Times New Roman" w:cs="Times New Roman"/>
        </w:rPr>
        <w:t>every</w:t>
      </w:r>
      <w:r>
        <w:rPr>
          <w:rFonts w:ascii="Times New Roman" w:eastAsia="Times New Roman" w:hAnsi="Times New Roman" w:cs="Times New Roman"/>
        </w:rPr>
        <w:t xml:space="preserve"> </w:t>
      </w:r>
      <w:r w:rsidR="00CC2947">
        <w:rPr>
          <w:rFonts w:ascii="Times New Roman" w:eastAsia="Times New Roman" w:hAnsi="Times New Roman" w:cs="Times New Roman"/>
        </w:rPr>
        <w:t xml:space="preserve">demographic </w:t>
      </w:r>
      <w:r w:rsidR="00437EB3">
        <w:rPr>
          <w:rFonts w:ascii="Times New Roman" w:eastAsia="Times New Roman" w:hAnsi="Times New Roman" w:cs="Times New Roman"/>
        </w:rPr>
        <w:t>segment</w:t>
      </w:r>
      <w:r>
        <w:rPr>
          <w:rFonts w:ascii="Times New Roman" w:eastAsia="Times New Roman" w:hAnsi="Times New Roman" w:cs="Times New Roman"/>
        </w:rPr>
        <w:t xml:space="preserve"> of the developed world. They then seek to “map out the basic connections between online personality and online behavior” thro</w:t>
      </w:r>
      <w:r w:rsidR="00CC2947">
        <w:rPr>
          <w:rFonts w:ascii="Times New Roman" w:eastAsia="Times New Roman" w:hAnsi="Times New Roman" w:cs="Times New Roman"/>
        </w:rPr>
        <w:t>ugh the examination of two separate</w:t>
      </w:r>
      <w:r>
        <w:rPr>
          <w:rFonts w:ascii="Times New Roman" w:eastAsia="Times New Roman" w:hAnsi="Times New Roman" w:cs="Times New Roman"/>
        </w:rPr>
        <w:t xml:space="preserve"> d</w:t>
      </w:r>
      <w:r w:rsidR="00CC2947">
        <w:rPr>
          <w:rFonts w:ascii="Times New Roman" w:eastAsia="Times New Roman" w:hAnsi="Times New Roman" w:cs="Times New Roman"/>
        </w:rPr>
        <w:t xml:space="preserve">escriptive exploratory studies. Study one correlates specific pre-selected personality traits with self-reported Facebook usage.  Study two associates these same personality traits with observed Facebook related activities. </w:t>
      </w:r>
      <w:r w:rsidR="004111B0">
        <w:rPr>
          <w:rFonts w:ascii="Times New Roman" w:eastAsia="Times New Roman" w:hAnsi="Times New Roman" w:cs="Times New Roman"/>
        </w:rPr>
        <w:t>The authors then compare and contrast the reported data from these two studies to provide empirical evidence regarding: 1) The “rich get richer” hypothesis, which proposes that those with pre-existing social structures and adaptive pe</w:t>
      </w:r>
      <w:r w:rsidR="00B72C08">
        <w:rPr>
          <w:rFonts w:ascii="Times New Roman" w:eastAsia="Times New Roman" w:hAnsi="Times New Roman" w:cs="Times New Roman"/>
        </w:rPr>
        <w:t xml:space="preserve">rsonalities will transfer this </w:t>
      </w:r>
      <w:r w:rsidR="004111B0">
        <w:rPr>
          <w:rFonts w:ascii="Times New Roman" w:eastAsia="Times New Roman" w:hAnsi="Times New Roman" w:cs="Times New Roman"/>
        </w:rPr>
        <w:t xml:space="preserve">social </w:t>
      </w:r>
      <w:r w:rsidR="00B72C08">
        <w:rPr>
          <w:rFonts w:ascii="Times New Roman" w:eastAsia="Times New Roman" w:hAnsi="Times New Roman" w:cs="Times New Roman"/>
        </w:rPr>
        <w:t>capital</w:t>
      </w:r>
      <w:r w:rsidR="00437EB3">
        <w:rPr>
          <w:rFonts w:ascii="Times New Roman" w:eastAsia="Times New Roman" w:hAnsi="Times New Roman" w:cs="Times New Roman"/>
        </w:rPr>
        <w:t xml:space="preserve"> to their OSN us</w:t>
      </w:r>
      <w:r w:rsidR="004111B0">
        <w:rPr>
          <w:rFonts w:ascii="Times New Roman" w:eastAsia="Times New Roman" w:hAnsi="Times New Roman" w:cs="Times New Roman"/>
        </w:rPr>
        <w:t>age, and 2) the “social compensation” hypothesis, which suggests that individuals with weaker social connections and interpersonal skills can enhance their</w:t>
      </w:r>
      <w:r w:rsidR="00B72C08">
        <w:rPr>
          <w:rFonts w:ascii="Times New Roman" w:eastAsia="Times New Roman" w:hAnsi="Times New Roman" w:cs="Times New Roman"/>
        </w:rPr>
        <w:t xml:space="preserve"> social capital</w:t>
      </w:r>
      <w:r w:rsidR="004111B0">
        <w:rPr>
          <w:rFonts w:ascii="Times New Roman" w:eastAsia="Times New Roman" w:hAnsi="Times New Roman" w:cs="Times New Roman"/>
        </w:rPr>
        <w:t xml:space="preserve"> through OSN use.</w:t>
      </w:r>
    </w:p>
    <w:p w14:paraId="4173FC24" w14:textId="59536D6D" w:rsidR="00F23CC6" w:rsidRPr="007B0C6E" w:rsidRDefault="004111B0" w:rsidP="007B0C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While </w:t>
      </w:r>
      <w:r w:rsidR="00274F89">
        <w:rPr>
          <w:rFonts w:ascii="Times New Roman" w:eastAsia="Times New Roman" w:hAnsi="Times New Roman" w:cs="Times New Roman"/>
        </w:rPr>
        <w:t xml:space="preserve">the core components of the framework seem logical and understandable, a glaring omission is the discussion around what defines and quantifies personality.  The authors </w:t>
      </w:r>
      <w:r w:rsidR="007927A6">
        <w:rPr>
          <w:rFonts w:ascii="Times New Roman" w:eastAsia="Times New Roman" w:hAnsi="Times New Roman" w:cs="Times New Roman"/>
        </w:rPr>
        <w:t>use</w:t>
      </w:r>
      <w:r w:rsidR="00274F89">
        <w:rPr>
          <w:rFonts w:ascii="Times New Roman" w:eastAsia="Times New Roman" w:hAnsi="Times New Roman" w:cs="Times New Roman"/>
        </w:rPr>
        <w:t xml:space="preserve"> </w:t>
      </w:r>
      <w:r w:rsidR="007927A6">
        <w:rPr>
          <w:rFonts w:ascii="Times New Roman" w:eastAsia="Times New Roman" w:hAnsi="Times New Roman" w:cs="Times New Roman"/>
        </w:rPr>
        <w:t>the “Big Five personality dimensions” from an existing model</w:t>
      </w:r>
      <w:r w:rsidR="00274F89">
        <w:rPr>
          <w:rFonts w:ascii="Times New Roman" w:eastAsia="Times New Roman" w:hAnsi="Times New Roman" w:cs="Times New Roman"/>
        </w:rPr>
        <w:t xml:space="preserve">, </w:t>
      </w:r>
      <w:r w:rsidR="007927A6">
        <w:rPr>
          <w:rFonts w:ascii="Times New Roman" w:eastAsia="Times New Roman" w:hAnsi="Times New Roman" w:cs="Times New Roman"/>
        </w:rPr>
        <w:t>but fail to discuss the model’s theoretical basis or how widely accepted it is as a sole evaluative measure</w:t>
      </w:r>
      <w:r w:rsidR="00274F89">
        <w:rPr>
          <w:rFonts w:ascii="Times New Roman" w:eastAsia="Times New Roman" w:hAnsi="Times New Roman" w:cs="Times New Roman"/>
        </w:rPr>
        <w:t>.  Being that the entire study revolves around the</w:t>
      </w:r>
      <w:r w:rsidR="007927A6">
        <w:rPr>
          <w:rFonts w:ascii="Times New Roman" w:eastAsia="Times New Roman" w:hAnsi="Times New Roman" w:cs="Times New Roman"/>
        </w:rPr>
        <w:t>se undefined personality traits</w:t>
      </w:r>
      <w:r w:rsidR="00274F89">
        <w:rPr>
          <w:rFonts w:ascii="Times New Roman" w:eastAsia="Times New Roman" w:hAnsi="Times New Roman" w:cs="Times New Roman"/>
        </w:rPr>
        <w:t xml:space="preserve">, this creates potential </w:t>
      </w:r>
      <w:r w:rsidR="0083365E">
        <w:rPr>
          <w:rFonts w:ascii="Times New Roman" w:eastAsia="Times New Roman" w:hAnsi="Times New Roman" w:cs="Times New Roman"/>
        </w:rPr>
        <w:t>inconsistencies</w:t>
      </w:r>
      <w:r w:rsidR="00274F89">
        <w:rPr>
          <w:rFonts w:ascii="Times New Roman" w:eastAsia="Times New Roman" w:hAnsi="Times New Roman" w:cs="Times New Roman"/>
        </w:rPr>
        <w:t xml:space="preserve"> in participant re</w:t>
      </w:r>
      <w:r w:rsidR="00764671">
        <w:rPr>
          <w:rFonts w:ascii="Times New Roman" w:eastAsia="Times New Roman" w:hAnsi="Times New Roman" w:cs="Times New Roman"/>
        </w:rPr>
        <w:t>sponses, observers’ evaluations</w:t>
      </w:r>
      <w:r w:rsidR="00274F89">
        <w:rPr>
          <w:rFonts w:ascii="Times New Roman" w:eastAsia="Times New Roman" w:hAnsi="Times New Roman" w:cs="Times New Roman"/>
        </w:rPr>
        <w:t xml:space="preserve"> and data analysis</w:t>
      </w:r>
      <w:r w:rsidR="00764671">
        <w:rPr>
          <w:rFonts w:ascii="Times New Roman" w:eastAsia="Times New Roman" w:hAnsi="Times New Roman" w:cs="Times New Roman"/>
        </w:rPr>
        <w:t>,</w:t>
      </w:r>
      <w:r w:rsidR="00274F89">
        <w:rPr>
          <w:rFonts w:ascii="Times New Roman" w:eastAsia="Times New Roman" w:hAnsi="Times New Roman" w:cs="Times New Roman"/>
        </w:rPr>
        <w:t xml:space="preserve"> which undermine the consistency and reliability of the study at a fundamental level.</w:t>
      </w:r>
      <w:r w:rsidR="00963A6C">
        <w:rPr>
          <w:rFonts w:ascii="Times New Roman" w:eastAsia="Times New Roman" w:hAnsi="Times New Roman" w:cs="Times New Roman"/>
        </w:rPr>
        <w:t xml:space="preserve"> The authors also fail to </w:t>
      </w:r>
      <w:r w:rsidR="00C07F0E">
        <w:rPr>
          <w:rFonts w:ascii="Times New Roman" w:eastAsia="Times New Roman" w:hAnsi="Times New Roman" w:cs="Times New Roman"/>
        </w:rPr>
        <w:t xml:space="preserve">specify which </w:t>
      </w:r>
      <w:r w:rsidR="0083365E">
        <w:rPr>
          <w:rFonts w:ascii="Times New Roman" w:eastAsia="Times New Roman" w:hAnsi="Times New Roman" w:cs="Times New Roman"/>
        </w:rPr>
        <w:t xml:space="preserve">hypothesis they support, </w:t>
      </w:r>
      <w:r w:rsidR="00C07F0E">
        <w:rPr>
          <w:rFonts w:ascii="Times New Roman" w:eastAsia="Times New Roman" w:hAnsi="Times New Roman" w:cs="Times New Roman"/>
        </w:rPr>
        <w:t>further confusing the intent of the study.</w:t>
      </w:r>
    </w:p>
    <w:p w14:paraId="199CD2CA" w14:textId="77777777" w:rsidR="00DB5A23" w:rsidRDefault="00DB5A23" w:rsidP="007B0C6E">
      <w:pPr>
        <w:spacing w:before="100" w:beforeAutospacing="1" w:after="100" w:afterAutospacing="1"/>
        <w:rPr>
          <w:rFonts w:ascii="Times New Roman" w:eastAsia="Times New Roman" w:hAnsi="Times New Roman" w:cs="Times New Roman"/>
          <w:i/>
        </w:rPr>
      </w:pPr>
      <w:r w:rsidRPr="007B0C6E">
        <w:rPr>
          <w:rFonts w:ascii="Times New Roman" w:eastAsia="Times New Roman" w:hAnsi="Times New Roman" w:cs="Times New Roman"/>
          <w:i/>
        </w:rPr>
        <w:t>Comment on the need for this study and its importance.</w:t>
      </w:r>
    </w:p>
    <w:p w14:paraId="586ADA5B" w14:textId="29B3873B" w:rsidR="00710E90" w:rsidRDefault="00963A6C" w:rsidP="007B0C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“richer get richer” and “social c</w:t>
      </w:r>
      <w:r w:rsidR="00C07F0E">
        <w:rPr>
          <w:rFonts w:ascii="Times New Roman" w:eastAsia="Times New Roman" w:hAnsi="Times New Roman" w:cs="Times New Roman"/>
        </w:rPr>
        <w:t>ompensation” models are current</w:t>
      </w:r>
      <w:r>
        <w:rPr>
          <w:rFonts w:ascii="Times New Roman" w:eastAsia="Times New Roman" w:hAnsi="Times New Roman" w:cs="Times New Roman"/>
        </w:rPr>
        <w:t xml:space="preserve"> predominant theories regarding the transfer of social networking in the physical world to online social sites.  Being that these two theories contradict one another, an empirical study is a logical step in evaluating the merits of each in order to determine which is supported by the data collected. </w:t>
      </w:r>
      <w:r w:rsidR="00C07F0E">
        <w:rPr>
          <w:rFonts w:ascii="Times New Roman" w:eastAsia="Times New Roman" w:hAnsi="Times New Roman" w:cs="Times New Roman"/>
        </w:rPr>
        <w:t>In this way, the study addresses a gap in OSN research, which may prove integral to furthering our understanding of how social networking sites either support or help to enrich established personality traits.  This addition to the body of research,</w:t>
      </w:r>
      <w:r w:rsidR="00710E90">
        <w:rPr>
          <w:rFonts w:ascii="Times New Roman" w:eastAsia="Times New Roman" w:hAnsi="Times New Roman" w:cs="Times New Roman"/>
        </w:rPr>
        <w:t xml:space="preserve"> while potentially valuable, is based on measures that are difficult to quantify.  The authors make no claim that the personality characteristics chosen are </w:t>
      </w:r>
      <w:r w:rsidR="0083365E">
        <w:rPr>
          <w:rFonts w:ascii="Times New Roman" w:eastAsia="Times New Roman" w:hAnsi="Times New Roman" w:cs="Times New Roman"/>
        </w:rPr>
        <w:t xml:space="preserve">indicators of </w:t>
      </w:r>
      <w:r w:rsidR="00710E90">
        <w:rPr>
          <w:rFonts w:ascii="Times New Roman" w:eastAsia="Times New Roman" w:hAnsi="Times New Roman" w:cs="Times New Roman"/>
        </w:rPr>
        <w:t>relationship building.  This seemingly casual selection of personality indicators negatively impacts the value of the study, as its implications in informing the problem are called into question.</w:t>
      </w:r>
    </w:p>
    <w:p w14:paraId="304F3D77" w14:textId="1647B3B2" w:rsidR="00DB5A23" w:rsidRDefault="00DB5A23" w:rsidP="007B0C6E">
      <w:pPr>
        <w:spacing w:before="100" w:beforeAutospacing="1" w:after="100" w:afterAutospacing="1"/>
        <w:rPr>
          <w:rFonts w:ascii="Times New Roman" w:eastAsia="Times New Roman" w:hAnsi="Times New Roman" w:cs="Times New Roman"/>
          <w:i/>
        </w:rPr>
      </w:pPr>
      <w:r w:rsidRPr="007B0C6E">
        <w:rPr>
          <w:rFonts w:ascii="Times New Roman" w:eastAsia="Times New Roman" w:hAnsi="Times New Roman" w:cs="Times New Roman"/>
          <w:i/>
        </w:rPr>
        <w:t>How effectively does the author tie the study to relevant theory and prior research?</w:t>
      </w:r>
    </w:p>
    <w:p w14:paraId="43C0BE91" w14:textId="19E9367F" w:rsidR="00165442" w:rsidRDefault="00710E90" w:rsidP="007B0C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While the manuscript explicitly states the guiding theoretical framework of the study, it falls short in applying this to the methodology used. </w:t>
      </w:r>
      <w:r w:rsidR="000F29B7">
        <w:rPr>
          <w:rFonts w:ascii="Times New Roman" w:eastAsia="Times New Roman" w:hAnsi="Times New Roman" w:cs="Times New Roman"/>
        </w:rPr>
        <w:t>The study, therefore, seems to apply untested and unsubstantiated measures to the problem of supporting or refuting the theories presented. Further, b</w:t>
      </w:r>
      <w:r>
        <w:rPr>
          <w:rFonts w:ascii="Times New Roman" w:eastAsia="Times New Roman" w:hAnsi="Times New Roman" w:cs="Times New Roman"/>
        </w:rPr>
        <w:t>o</w:t>
      </w:r>
      <w:r w:rsidR="00165442">
        <w:rPr>
          <w:rFonts w:ascii="Times New Roman" w:eastAsia="Times New Roman" w:hAnsi="Times New Roman" w:cs="Times New Roman"/>
        </w:rPr>
        <w:t>th studies referenced and analyz</w:t>
      </w:r>
      <w:r>
        <w:rPr>
          <w:rFonts w:ascii="Times New Roman" w:eastAsia="Times New Roman" w:hAnsi="Times New Roman" w:cs="Times New Roman"/>
        </w:rPr>
        <w:t xml:space="preserve">ed </w:t>
      </w:r>
      <w:r w:rsidR="00165442">
        <w:rPr>
          <w:rFonts w:ascii="Times New Roman" w:eastAsia="Times New Roman" w:hAnsi="Times New Roman" w:cs="Times New Roman"/>
        </w:rPr>
        <w:t xml:space="preserve">by the authors </w:t>
      </w:r>
      <w:r>
        <w:rPr>
          <w:rFonts w:ascii="Times New Roman" w:eastAsia="Times New Roman" w:hAnsi="Times New Roman" w:cs="Times New Roman"/>
        </w:rPr>
        <w:t xml:space="preserve">were conducted prior to this aggregate empirical study and, as such, </w:t>
      </w:r>
      <w:r w:rsidR="00165442">
        <w:rPr>
          <w:rFonts w:ascii="Times New Roman" w:eastAsia="Times New Roman" w:hAnsi="Times New Roman" w:cs="Times New Roman"/>
        </w:rPr>
        <w:t>offer vastly different data sets.  This effectively limits the validity of prior research, as there is an unclear connection between what the authors intend</w:t>
      </w:r>
      <w:r w:rsidR="000F29B7">
        <w:rPr>
          <w:rFonts w:ascii="Times New Roman" w:eastAsia="Times New Roman" w:hAnsi="Times New Roman" w:cs="Times New Roman"/>
        </w:rPr>
        <w:t>ed to measure and what was actually</w:t>
      </w:r>
      <w:r w:rsidR="00165442">
        <w:rPr>
          <w:rFonts w:ascii="Times New Roman" w:eastAsia="Times New Roman" w:hAnsi="Times New Roman" w:cs="Times New Roman"/>
        </w:rPr>
        <w:t xml:space="preserve"> measured. </w:t>
      </w:r>
    </w:p>
    <w:p w14:paraId="020E81F3" w14:textId="2C431109" w:rsidR="00710E90" w:rsidRPr="00710E90" w:rsidRDefault="00E453A6" w:rsidP="007B0C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While prior research does provide a logical argument for the study itself, it does not justify or support the methodology employed by the authors. This weakens the demonstrated scaffolding from prior research through implications for further study, potentially undermining the intended impact of this specific research focus.</w:t>
      </w:r>
    </w:p>
    <w:p w14:paraId="6AF5CCE7" w14:textId="77777777" w:rsidR="00DB5A23" w:rsidRDefault="00DB5A23" w:rsidP="007B0C6E">
      <w:pPr>
        <w:spacing w:before="100" w:beforeAutospacing="1" w:after="100" w:afterAutospacing="1"/>
        <w:rPr>
          <w:rFonts w:ascii="Times New Roman" w:eastAsia="Times New Roman" w:hAnsi="Times New Roman" w:cs="Times New Roman"/>
          <w:i/>
        </w:rPr>
      </w:pPr>
      <w:r w:rsidRPr="007B0C6E">
        <w:rPr>
          <w:rFonts w:ascii="Times New Roman" w:eastAsia="Times New Roman" w:hAnsi="Times New Roman" w:cs="Times New Roman"/>
          <w:i/>
        </w:rPr>
        <w:t>Evaluate the clarity and appropriateness of the research questions or hypotheses.</w:t>
      </w:r>
    </w:p>
    <w:p w14:paraId="7B79FA64" w14:textId="3E20D0DC" w:rsidR="00E453A6" w:rsidRDefault="00E453A6" w:rsidP="007B0C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Research questions were not provided</w:t>
      </w:r>
      <w:r w:rsidR="00E82AB6">
        <w:rPr>
          <w:rFonts w:ascii="Times New Roman" w:eastAsia="Times New Roman" w:hAnsi="Times New Roman" w:cs="Times New Roman"/>
        </w:rPr>
        <w:t xml:space="preserve">. The authors instead provided the general categories they addressed in the questionnaires and the models and scales used to evaluate the resulting data.  This omission of pertinent information severely inhibits the readers ability to gauge the clarity or appropriateness of the questions presented to participants. Further, the personality characteristics </w:t>
      </w:r>
      <w:r w:rsidR="00B72C08">
        <w:rPr>
          <w:rFonts w:ascii="Times New Roman" w:eastAsia="Times New Roman" w:hAnsi="Times New Roman" w:cs="Times New Roman"/>
        </w:rPr>
        <w:t>selected for measurement (extraversion, neuroticism, conscientiousness, agreeableness and openness)</w:t>
      </w:r>
      <w:r w:rsidR="004253DE">
        <w:rPr>
          <w:rFonts w:ascii="Times New Roman" w:eastAsia="Times New Roman" w:hAnsi="Times New Roman" w:cs="Times New Roman"/>
        </w:rPr>
        <w:t>, although reportedly based on an established model of basic personality dimensions,</w:t>
      </w:r>
      <w:r w:rsidR="00B72C08">
        <w:rPr>
          <w:rFonts w:ascii="Times New Roman" w:eastAsia="Times New Roman" w:hAnsi="Times New Roman" w:cs="Times New Roman"/>
        </w:rPr>
        <w:t xml:space="preserve"> </w:t>
      </w:r>
      <w:r w:rsidR="00E82AB6">
        <w:rPr>
          <w:rFonts w:ascii="Times New Roman" w:eastAsia="Times New Roman" w:hAnsi="Times New Roman" w:cs="Times New Roman"/>
        </w:rPr>
        <w:t xml:space="preserve">seem insufficient to quantify a person’s </w:t>
      </w:r>
      <w:r w:rsidR="00B72C08">
        <w:rPr>
          <w:rFonts w:ascii="Times New Roman" w:eastAsia="Times New Roman" w:hAnsi="Times New Roman" w:cs="Times New Roman"/>
        </w:rPr>
        <w:t xml:space="preserve">personality. I would argue that a person’s neuroses, for example, may represent a very small factor in their ability to form social relationships. In fact, this particular measurement may border on </w:t>
      </w:r>
      <w:r w:rsidR="004C4F20">
        <w:rPr>
          <w:rFonts w:ascii="Times New Roman" w:eastAsia="Times New Roman" w:hAnsi="Times New Roman" w:cs="Times New Roman"/>
        </w:rPr>
        <w:t>ab</w:t>
      </w:r>
      <w:r w:rsidR="00B72C08">
        <w:rPr>
          <w:rFonts w:ascii="Times New Roman" w:eastAsia="Times New Roman" w:hAnsi="Times New Roman" w:cs="Times New Roman"/>
        </w:rPr>
        <w:t>l</w:t>
      </w:r>
      <w:r w:rsidR="004C4F20">
        <w:rPr>
          <w:rFonts w:ascii="Times New Roman" w:eastAsia="Times New Roman" w:hAnsi="Times New Roman" w:cs="Times New Roman"/>
        </w:rPr>
        <w:t>e</w:t>
      </w:r>
      <w:r w:rsidR="00B72C08">
        <w:rPr>
          <w:rFonts w:ascii="Times New Roman" w:eastAsia="Times New Roman" w:hAnsi="Times New Roman" w:cs="Times New Roman"/>
        </w:rPr>
        <w:t xml:space="preserve">ism, </w:t>
      </w:r>
      <w:r w:rsidR="004C4F20">
        <w:rPr>
          <w:rFonts w:ascii="Times New Roman" w:eastAsia="Times New Roman" w:hAnsi="Times New Roman" w:cs="Times New Roman"/>
        </w:rPr>
        <w:t xml:space="preserve">seeking to evaluate personality based on a degree of </w:t>
      </w:r>
      <w:r w:rsidR="00B72C08">
        <w:rPr>
          <w:rFonts w:ascii="Times New Roman" w:eastAsia="Times New Roman" w:hAnsi="Times New Roman" w:cs="Times New Roman"/>
        </w:rPr>
        <w:t xml:space="preserve">mental or emotional </w:t>
      </w:r>
      <w:r w:rsidR="004C4F20">
        <w:rPr>
          <w:rFonts w:ascii="Times New Roman" w:eastAsia="Times New Roman" w:hAnsi="Times New Roman" w:cs="Times New Roman"/>
        </w:rPr>
        <w:t>conformity.</w:t>
      </w:r>
      <w:r w:rsidR="00B72C08">
        <w:rPr>
          <w:rFonts w:ascii="Times New Roman" w:eastAsia="Times New Roman" w:hAnsi="Times New Roman" w:cs="Times New Roman"/>
        </w:rPr>
        <w:t xml:space="preserve"> </w:t>
      </w:r>
    </w:p>
    <w:p w14:paraId="3D593D9B" w14:textId="1DFFD1A1" w:rsidR="00E82AB6" w:rsidRPr="00E453A6" w:rsidRDefault="00B72C08" w:rsidP="007B0C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w:t>
      </w:r>
      <w:r w:rsidR="004C4F20">
        <w:rPr>
          <w:rFonts w:ascii="Times New Roman" w:eastAsia="Times New Roman" w:hAnsi="Times New Roman" w:cs="Times New Roman"/>
        </w:rPr>
        <w:t xml:space="preserve">authors clearly and succinctly position the </w:t>
      </w:r>
      <w:r>
        <w:rPr>
          <w:rFonts w:ascii="Times New Roman" w:eastAsia="Times New Roman" w:hAnsi="Times New Roman" w:cs="Times New Roman"/>
        </w:rPr>
        <w:t>purpose of the study as an evaluation of two prior studies, but the</w:t>
      </w:r>
      <w:r w:rsidR="004C4F20">
        <w:rPr>
          <w:rFonts w:ascii="Times New Roman" w:eastAsia="Times New Roman" w:hAnsi="Times New Roman" w:cs="Times New Roman"/>
        </w:rPr>
        <w:t>n</w:t>
      </w:r>
      <w:r>
        <w:rPr>
          <w:rFonts w:ascii="Times New Roman" w:eastAsia="Times New Roman" w:hAnsi="Times New Roman" w:cs="Times New Roman"/>
        </w:rPr>
        <w:t xml:space="preserve"> fail to state a hypothesis.  </w:t>
      </w:r>
      <w:r w:rsidR="004C4F20">
        <w:rPr>
          <w:rFonts w:ascii="Times New Roman" w:eastAsia="Times New Roman" w:hAnsi="Times New Roman" w:cs="Times New Roman"/>
        </w:rPr>
        <w:t xml:space="preserve">As such, the appropriateness of the rationale is impossible to evaluate. </w:t>
      </w:r>
    </w:p>
    <w:p w14:paraId="72C2AF7A" w14:textId="77777777" w:rsidR="00DB5A23" w:rsidRPr="007B0C6E" w:rsidRDefault="00DB5A23" w:rsidP="00DB5A23">
      <w:pPr>
        <w:spacing w:before="100" w:beforeAutospacing="1" w:after="100" w:afterAutospacing="1"/>
        <w:rPr>
          <w:rFonts w:ascii="Times New Roman" w:hAnsi="Times New Roman" w:cs="Times New Roman"/>
        </w:rPr>
      </w:pPr>
      <w:r w:rsidRPr="007B0C6E">
        <w:rPr>
          <w:rFonts w:ascii="Times New Roman" w:hAnsi="Times New Roman" w:cs="Times New Roman"/>
          <w:b/>
          <w:bCs/>
        </w:rPr>
        <w:t>Research Design and Analysis</w:t>
      </w:r>
    </w:p>
    <w:p w14:paraId="31D2DB60" w14:textId="77777777" w:rsidR="00DB5A23" w:rsidRDefault="00DB5A23" w:rsidP="007B0C6E">
      <w:pPr>
        <w:spacing w:before="100" w:beforeAutospacing="1" w:after="100" w:afterAutospacing="1"/>
        <w:rPr>
          <w:rFonts w:ascii="Times New Roman" w:eastAsia="Times New Roman" w:hAnsi="Times New Roman" w:cs="Times New Roman"/>
          <w:i/>
        </w:rPr>
      </w:pPr>
      <w:r w:rsidRPr="007B0C6E">
        <w:rPr>
          <w:rFonts w:ascii="Times New Roman" w:eastAsia="Times New Roman" w:hAnsi="Times New Roman" w:cs="Times New Roman"/>
          <w:i/>
        </w:rPr>
        <w:t>Critique the appropriateness and adequacy of the study’s design in relation to the research questions or hypotheses.</w:t>
      </w:r>
    </w:p>
    <w:p w14:paraId="7A19C1DC" w14:textId="2AB159CB" w:rsidR="004C4F20" w:rsidRPr="0012523F" w:rsidRDefault="004F6886" w:rsidP="0012523F">
      <w:pPr>
        <w:pStyle w:val="NoSpacing"/>
        <w:rPr>
          <w:rFonts w:cstheme="minorHAnsi"/>
        </w:rPr>
      </w:pPr>
      <w:r>
        <w:rPr>
          <w:rFonts w:cstheme="minorHAnsi"/>
        </w:rPr>
        <w:t>The research design is difficult to categorize, since the two studies providing data were completed before this study bega</w:t>
      </w:r>
      <w:r w:rsidR="00CB3A3C">
        <w:rPr>
          <w:rFonts w:cstheme="minorHAnsi"/>
        </w:rPr>
        <w:t>n.  Since the authors’ primary goal was</w:t>
      </w:r>
      <w:r>
        <w:rPr>
          <w:rFonts w:cstheme="minorHAnsi"/>
        </w:rPr>
        <w:t xml:space="preserve"> to use </w:t>
      </w:r>
      <w:r w:rsidR="00CB3A3C">
        <w:rPr>
          <w:rFonts w:cstheme="minorHAnsi"/>
        </w:rPr>
        <w:t xml:space="preserve">this pre-existing data </w:t>
      </w:r>
      <w:r>
        <w:rPr>
          <w:rFonts w:cstheme="minorHAnsi"/>
        </w:rPr>
        <w:t xml:space="preserve">to </w:t>
      </w:r>
      <w:r w:rsidR="00CB3A3C">
        <w:rPr>
          <w:rFonts w:cstheme="minorHAnsi"/>
        </w:rPr>
        <w:t xml:space="preserve">categorize personality traits and compare them with both self-reporting and OSN residue (traceable indicators of online activity), this study could be described as an observational descriptive study.  This design is appropriate for comparing and describing observed behaviors.  The authors, however, consistently </w:t>
      </w:r>
      <w:r w:rsidR="0012523F">
        <w:rPr>
          <w:rFonts w:cstheme="minorHAnsi"/>
        </w:rPr>
        <w:t>use the words “associations, correlations, and predictive value” which imply causation that this particular research design does not support.</w:t>
      </w:r>
    </w:p>
    <w:p w14:paraId="0136B5B0" w14:textId="77777777" w:rsidR="00DB5A23" w:rsidRDefault="00DB5A23" w:rsidP="007B0C6E">
      <w:pPr>
        <w:spacing w:before="100" w:beforeAutospacing="1" w:after="100" w:afterAutospacing="1"/>
        <w:rPr>
          <w:rFonts w:ascii="Times New Roman" w:eastAsia="Times New Roman" w:hAnsi="Times New Roman" w:cs="Times New Roman"/>
          <w:i/>
        </w:rPr>
      </w:pPr>
      <w:r w:rsidRPr="007B0C6E">
        <w:rPr>
          <w:rFonts w:ascii="Times New Roman" w:eastAsia="Times New Roman" w:hAnsi="Times New Roman" w:cs="Times New Roman"/>
          <w:i/>
        </w:rPr>
        <w:t>Critique the adequacy of the study’s sampling methods (e.g., choice of participants) and their implications for generalizability.</w:t>
      </w:r>
    </w:p>
    <w:p w14:paraId="70CE8A53" w14:textId="71F7A85F" w:rsidR="0012523F" w:rsidRPr="0012523F" w:rsidRDefault="00F056E2" w:rsidP="007B0C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Sampling methods are noticeably missing from the description of Study 1 and therefore cannot be evaluated.  Study 2, on the other hand, utilized voluntary sampling</w:t>
      </w:r>
      <w:r w:rsidR="005860C6">
        <w:rPr>
          <w:rFonts w:ascii="Times New Roman" w:eastAsia="Times New Roman" w:hAnsi="Times New Roman" w:cs="Times New Roman"/>
        </w:rPr>
        <w:t>, in groups of 5 “previously acquainted friends”</w:t>
      </w:r>
      <w:r>
        <w:rPr>
          <w:rFonts w:ascii="Times New Roman" w:eastAsia="Times New Roman" w:hAnsi="Times New Roman" w:cs="Times New Roman"/>
        </w:rPr>
        <w:t xml:space="preserve"> with </w:t>
      </w:r>
      <w:r w:rsidR="005860C6">
        <w:rPr>
          <w:rFonts w:ascii="Times New Roman" w:eastAsia="Times New Roman" w:hAnsi="Times New Roman" w:cs="Times New Roman"/>
        </w:rPr>
        <w:t xml:space="preserve">added </w:t>
      </w:r>
      <w:r>
        <w:rPr>
          <w:rFonts w:ascii="Times New Roman" w:eastAsia="Times New Roman" w:hAnsi="Times New Roman" w:cs="Times New Roman"/>
        </w:rPr>
        <w:t>cash incentives. This raises concerns such as volunteer bias, drawing a respondent pool that may not be representative</w:t>
      </w:r>
      <w:r w:rsidR="00962841">
        <w:rPr>
          <w:rFonts w:ascii="Times New Roman" w:eastAsia="Times New Roman" w:hAnsi="Times New Roman" w:cs="Times New Roman"/>
        </w:rPr>
        <w:t xml:space="preserve"> of the target population. Also, the cash incentive could potentially </w:t>
      </w:r>
      <w:r w:rsidR="00611EE5">
        <w:rPr>
          <w:rFonts w:ascii="Times New Roman" w:eastAsia="Times New Roman" w:hAnsi="Times New Roman" w:cs="Times New Roman"/>
        </w:rPr>
        <w:t>draw</w:t>
      </w:r>
      <w:r w:rsidR="00962841">
        <w:rPr>
          <w:rFonts w:ascii="Times New Roman" w:eastAsia="Times New Roman" w:hAnsi="Times New Roman" w:cs="Times New Roman"/>
        </w:rPr>
        <w:t xml:space="preserve"> respondents who are more interested in the money than thoughtfully and intentionally participating in the study itself, creating </w:t>
      </w:r>
      <w:r w:rsidR="00611EE5">
        <w:rPr>
          <w:rFonts w:ascii="Times New Roman" w:eastAsia="Times New Roman" w:hAnsi="Times New Roman" w:cs="Times New Roman"/>
        </w:rPr>
        <w:t>unintended</w:t>
      </w:r>
      <w:r w:rsidR="00962841">
        <w:rPr>
          <w:rFonts w:ascii="Times New Roman" w:eastAsia="Times New Roman" w:hAnsi="Times New Roman" w:cs="Times New Roman"/>
        </w:rPr>
        <w:t xml:space="preserve"> noise in </w:t>
      </w:r>
      <w:r w:rsidR="00611EE5">
        <w:rPr>
          <w:rFonts w:ascii="Times New Roman" w:eastAsia="Times New Roman" w:hAnsi="Times New Roman" w:cs="Times New Roman"/>
        </w:rPr>
        <w:t xml:space="preserve">the </w:t>
      </w:r>
      <w:r w:rsidR="00962841">
        <w:rPr>
          <w:rFonts w:ascii="Times New Roman" w:eastAsia="Times New Roman" w:hAnsi="Times New Roman" w:cs="Times New Roman"/>
        </w:rPr>
        <w:t>resulting data.</w:t>
      </w:r>
      <w:r w:rsidR="00611EE5">
        <w:rPr>
          <w:rFonts w:ascii="Times New Roman" w:eastAsia="Times New Roman" w:hAnsi="Times New Roman" w:cs="Times New Roman"/>
        </w:rPr>
        <w:t xml:space="preserve"> </w:t>
      </w:r>
      <w:r w:rsidR="005860C6">
        <w:rPr>
          <w:rFonts w:ascii="Times New Roman" w:eastAsia="Times New Roman" w:hAnsi="Times New Roman" w:cs="Times New Roman"/>
        </w:rPr>
        <w:t xml:space="preserve">The authors also noted that </w:t>
      </w:r>
      <w:r w:rsidR="00A00DB2">
        <w:rPr>
          <w:rFonts w:ascii="Times New Roman" w:eastAsia="Times New Roman" w:hAnsi="Times New Roman" w:cs="Times New Roman"/>
        </w:rPr>
        <w:t>responses</w:t>
      </w:r>
      <w:r w:rsidR="005860C6">
        <w:rPr>
          <w:rFonts w:ascii="Times New Roman" w:eastAsia="Times New Roman" w:hAnsi="Times New Roman" w:cs="Times New Roman"/>
        </w:rPr>
        <w:t xml:space="preserve"> were “averaged and weighted for equal perspective”, with 80% weighting on the 4 friend responses and 20% weighting on the self-reporter.  Being that a prerequisite of participation is “friendship” in this group of 5, and that respondents are provided with “feedback about their personality”, I’m concerned that respondents may have </w:t>
      </w:r>
      <w:r w:rsidR="00787A38">
        <w:rPr>
          <w:rFonts w:ascii="Times New Roman" w:eastAsia="Times New Roman" w:hAnsi="Times New Roman" w:cs="Times New Roman"/>
        </w:rPr>
        <w:t>provided information that portrays their</w:t>
      </w:r>
      <w:r w:rsidR="005860C6">
        <w:rPr>
          <w:rFonts w:ascii="Times New Roman" w:eastAsia="Times New Roman" w:hAnsi="Times New Roman" w:cs="Times New Roman"/>
        </w:rPr>
        <w:t xml:space="preserve"> peer in a positive manner </w:t>
      </w:r>
      <w:r w:rsidR="00787A38">
        <w:rPr>
          <w:rFonts w:ascii="Times New Roman" w:eastAsia="Times New Roman" w:hAnsi="Times New Roman" w:cs="Times New Roman"/>
        </w:rPr>
        <w:t>rather than a true objective evaluation.</w:t>
      </w:r>
      <w:r w:rsidR="005860C6">
        <w:rPr>
          <w:rFonts w:ascii="Times New Roman" w:eastAsia="Times New Roman" w:hAnsi="Times New Roman" w:cs="Times New Roman"/>
        </w:rPr>
        <w:t xml:space="preserve"> </w:t>
      </w:r>
      <w:r w:rsidR="00787A38">
        <w:rPr>
          <w:rFonts w:ascii="Times New Roman" w:eastAsia="Times New Roman" w:hAnsi="Times New Roman" w:cs="Times New Roman"/>
        </w:rPr>
        <w:t xml:space="preserve">This represents potential reporting bias. </w:t>
      </w:r>
      <w:r w:rsidR="00611EE5">
        <w:rPr>
          <w:rFonts w:ascii="Times New Roman" w:eastAsia="Times New Roman" w:hAnsi="Times New Roman" w:cs="Times New Roman"/>
        </w:rPr>
        <w:t xml:space="preserve">Another concern is that information was provided for “those </w:t>
      </w:r>
      <w:r w:rsidR="00A70FCB">
        <w:rPr>
          <w:rFonts w:ascii="Times New Roman" w:eastAsia="Times New Roman" w:hAnsi="Times New Roman" w:cs="Times New Roman"/>
        </w:rPr>
        <w:t>who indicated their ethnicity” without mention of how many participants declined to respond to this question.  Also, gender breakdowns for both studies were skewed with 68% and 61% female respondents, respectively. Further, no age breakdowns were provided.  Together, these omissions make generalizability impossible to gauge appropriately.</w:t>
      </w:r>
    </w:p>
    <w:p w14:paraId="2AE4E32D" w14:textId="77777777" w:rsidR="00DB5A23" w:rsidRDefault="00DB5A23" w:rsidP="007B0C6E">
      <w:pPr>
        <w:spacing w:before="100" w:beforeAutospacing="1" w:after="100" w:afterAutospacing="1"/>
        <w:rPr>
          <w:rFonts w:ascii="Times New Roman" w:eastAsia="Times New Roman" w:hAnsi="Times New Roman" w:cs="Times New Roman"/>
          <w:i/>
        </w:rPr>
      </w:pPr>
      <w:r w:rsidRPr="007B0C6E">
        <w:rPr>
          <w:rFonts w:ascii="Times New Roman" w:eastAsia="Times New Roman" w:hAnsi="Times New Roman" w:cs="Times New Roman"/>
          <w:i/>
        </w:rPr>
        <w:t>Critique the adequacy of the study’s procedures and materials (e.g., interventions, interview protocols, data collection procedures).</w:t>
      </w:r>
    </w:p>
    <w:p w14:paraId="7283204A" w14:textId="2113AAD5" w:rsidR="00A70FCB" w:rsidRDefault="00A70FCB" w:rsidP="007B0C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For study 1, participants completed self-reporting questionnaires regarding personality and Facebook-related behaviors. These were completed in a computer lab and items from each measure were presented in randomized order.  Missing from the authors’ descriptions were the specific questions used, the time allotted for completion, and the series of steps followed by each participant.  No training was reportedly provided to respondents regarding how to interpret or accurately respond to questions, nor were definitions provided for personality descriptors or specific Fa</w:t>
      </w:r>
      <w:r w:rsidR="008A4698">
        <w:rPr>
          <w:rFonts w:ascii="Times New Roman" w:eastAsia="Times New Roman" w:hAnsi="Times New Roman" w:cs="Times New Roman"/>
        </w:rPr>
        <w:t xml:space="preserve">cebook activities. </w:t>
      </w:r>
    </w:p>
    <w:p w14:paraId="1A3CFF57" w14:textId="2947B40A" w:rsidR="00A70FCB" w:rsidRPr="00A70FCB" w:rsidRDefault="008A4698" w:rsidP="007B0C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For study 2, observers were </w:t>
      </w:r>
      <w:r w:rsidR="003D2E30">
        <w:rPr>
          <w:rFonts w:ascii="Times New Roman" w:eastAsia="Times New Roman" w:hAnsi="Times New Roman" w:cs="Times New Roman"/>
        </w:rPr>
        <w:t>granted</w:t>
      </w:r>
      <w:r>
        <w:rPr>
          <w:rFonts w:ascii="Times New Roman" w:eastAsia="Times New Roman" w:hAnsi="Times New Roman" w:cs="Times New Roman"/>
        </w:rPr>
        <w:t xml:space="preserve"> access to </w:t>
      </w:r>
      <w:r w:rsidR="003D2E30">
        <w:rPr>
          <w:rFonts w:ascii="Times New Roman" w:eastAsia="Times New Roman" w:hAnsi="Times New Roman" w:cs="Times New Roman"/>
        </w:rPr>
        <w:t>each participant’s main Facebook page</w:t>
      </w:r>
      <w:r>
        <w:rPr>
          <w:rFonts w:ascii="Times New Roman" w:eastAsia="Times New Roman" w:hAnsi="Times New Roman" w:cs="Times New Roman"/>
        </w:rPr>
        <w:t xml:space="preserve">, along with 10 or fewer randomly selected Facebook photos.  Nine research assistants </w:t>
      </w:r>
      <w:r w:rsidR="003D2E30">
        <w:rPr>
          <w:rFonts w:ascii="Times New Roman" w:eastAsia="Times New Roman" w:hAnsi="Times New Roman" w:cs="Times New Roman"/>
        </w:rPr>
        <w:t>then</w:t>
      </w:r>
      <w:r>
        <w:rPr>
          <w:rFonts w:ascii="Times New Roman" w:eastAsia="Times New Roman" w:hAnsi="Times New Roman" w:cs="Times New Roman"/>
        </w:rPr>
        <w:t xml:space="preserve"> </w:t>
      </w:r>
      <w:r w:rsidR="003D2E30">
        <w:rPr>
          <w:rFonts w:ascii="Times New Roman" w:eastAsia="Times New Roman" w:hAnsi="Times New Roman" w:cs="Times New Roman"/>
        </w:rPr>
        <w:t xml:space="preserve">“rated how well each trait describes the profile owner”.  Lastly, the profiles were coded based on the frequency of engaging in eight defined categories of Facebook activity. The first issue that arises is that the term “observers” was not explained.  </w:t>
      </w:r>
      <w:r w:rsidR="00F80E1E">
        <w:rPr>
          <w:rFonts w:ascii="Times New Roman" w:eastAsia="Times New Roman" w:hAnsi="Times New Roman" w:cs="Times New Roman"/>
        </w:rPr>
        <w:t xml:space="preserve">Also, no details are provided regarding the information these observers reported as a result of their observations.  </w:t>
      </w:r>
      <w:r w:rsidR="003D2E30">
        <w:rPr>
          <w:rFonts w:ascii="Times New Roman" w:eastAsia="Times New Roman" w:hAnsi="Times New Roman" w:cs="Times New Roman"/>
        </w:rPr>
        <w:t xml:space="preserve">Were these the same people that served as the research assistants in the second step of the </w:t>
      </w:r>
      <w:r w:rsidR="00A00DB2">
        <w:rPr>
          <w:rFonts w:ascii="Times New Roman" w:eastAsia="Times New Roman" w:hAnsi="Times New Roman" w:cs="Times New Roman"/>
        </w:rPr>
        <w:t>procedure?</w:t>
      </w:r>
      <w:r w:rsidR="003D2E30">
        <w:rPr>
          <w:rFonts w:ascii="Times New Roman" w:eastAsia="Times New Roman" w:hAnsi="Times New Roman" w:cs="Times New Roman"/>
        </w:rPr>
        <w:t xml:space="preserve">  If not, who were they and what training, if any, did they receive prior </w:t>
      </w:r>
      <w:r w:rsidR="00F80E1E">
        <w:rPr>
          <w:rFonts w:ascii="Times New Roman" w:eastAsia="Times New Roman" w:hAnsi="Times New Roman" w:cs="Times New Roman"/>
        </w:rPr>
        <w:t>to participation?  Also, what data did they collect as a result?  Another concern is the fact that only 10 photographs (or fewer) were used and these were randomly selected.  It seems that a person’s social connectedness, as well as their personality, may be reflected in the number of photos on their profile as well as the types of activities and number friends or relations present in these photos. Finally, no details were provided regarding training or pertinent definitions provided to research assistants. While all raters reported on all profiles (with 2 exceptions due to acquaintance relationships), this may introduce systematic error</w:t>
      </w:r>
      <w:r w:rsidR="005860C6">
        <w:rPr>
          <w:rFonts w:ascii="Times New Roman" w:eastAsia="Times New Roman" w:hAnsi="Times New Roman" w:cs="Times New Roman"/>
        </w:rPr>
        <w:t>.</w:t>
      </w:r>
    </w:p>
    <w:p w14:paraId="29EBFEB5" w14:textId="77777777" w:rsidR="00DB5A23" w:rsidRDefault="00DB5A23" w:rsidP="007B0C6E">
      <w:pPr>
        <w:spacing w:before="100" w:beforeAutospacing="1" w:after="100" w:afterAutospacing="1"/>
        <w:rPr>
          <w:rFonts w:ascii="Times New Roman" w:eastAsia="Times New Roman" w:hAnsi="Times New Roman" w:cs="Times New Roman"/>
          <w:i/>
        </w:rPr>
      </w:pPr>
      <w:r w:rsidRPr="007B0C6E">
        <w:rPr>
          <w:rFonts w:ascii="Times New Roman" w:eastAsia="Times New Roman" w:hAnsi="Times New Roman" w:cs="Times New Roman"/>
          <w:i/>
        </w:rPr>
        <w:t>Critique the appropriateness and quality (e.g., reliability, validity) of the measures used.</w:t>
      </w:r>
    </w:p>
    <w:p w14:paraId="5F1DE470" w14:textId="6A3CF313" w:rsidR="005860C6" w:rsidRPr="005860C6" w:rsidRDefault="005860C6" w:rsidP="007B0C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data gathered from this study is faulted, at best. Failure to define fundamental conceptual terms, as well as an apparent lack of training for participants and research assistants results in variation </w:t>
      </w:r>
      <w:r w:rsidR="00787A38">
        <w:rPr>
          <w:rFonts w:ascii="Times New Roman" w:eastAsia="Times New Roman" w:hAnsi="Times New Roman" w:cs="Times New Roman"/>
        </w:rPr>
        <w:t>that could affect</w:t>
      </w:r>
      <w:r>
        <w:rPr>
          <w:rFonts w:ascii="Times New Roman" w:eastAsia="Times New Roman" w:hAnsi="Times New Roman" w:cs="Times New Roman"/>
        </w:rPr>
        <w:t xml:space="preserve"> data reporting as well as subsequent observer ratings and coding.</w:t>
      </w:r>
      <w:r w:rsidR="00787A38">
        <w:rPr>
          <w:rFonts w:ascii="Times New Roman" w:eastAsia="Times New Roman" w:hAnsi="Times New Roman" w:cs="Times New Roman"/>
        </w:rPr>
        <w:t xml:space="preserve"> This directly impacts the validity of the study, since the measures employed may not match the construct the authors intended. The reliability is similarly affected because each respondent (and/or research assistant) is forced to utilize their own interpretations in order to respond to survey questions or categorize personality traits, resulting in i</w:t>
      </w:r>
      <w:r w:rsidR="00F873B4">
        <w:rPr>
          <w:rFonts w:ascii="Times New Roman" w:eastAsia="Times New Roman" w:hAnsi="Times New Roman" w:cs="Times New Roman"/>
        </w:rPr>
        <w:t xml:space="preserve">nconsistent reporting results. </w:t>
      </w:r>
    </w:p>
    <w:p w14:paraId="5D971E10" w14:textId="77777777" w:rsidR="00DB5A23" w:rsidRDefault="00DB5A23" w:rsidP="007B0C6E">
      <w:pPr>
        <w:spacing w:before="100" w:beforeAutospacing="1" w:after="100" w:afterAutospacing="1"/>
        <w:rPr>
          <w:rFonts w:ascii="Times New Roman" w:eastAsia="Times New Roman" w:hAnsi="Times New Roman" w:cs="Times New Roman"/>
          <w:i/>
        </w:rPr>
      </w:pPr>
      <w:r w:rsidRPr="007B0C6E">
        <w:rPr>
          <w:rFonts w:ascii="Times New Roman" w:eastAsia="Times New Roman" w:hAnsi="Times New Roman" w:cs="Times New Roman"/>
          <w:i/>
        </w:rPr>
        <w:t>Critique the adequacy of the study’s data analyses. For example: Have important statistical assumptions been met? Are the analyses appropriate for the study’s design? Are the analyses appropriate for the data collected?</w:t>
      </w:r>
    </w:p>
    <w:p w14:paraId="427B7114" w14:textId="089C68CF" w:rsidR="00F873B4" w:rsidRPr="00787A38" w:rsidRDefault="00787A38" w:rsidP="007B0C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authors make no claim of having met important statistical assumptions.  </w:t>
      </w:r>
      <w:r w:rsidR="00F873B4">
        <w:rPr>
          <w:rFonts w:ascii="Times New Roman" w:eastAsia="Times New Roman" w:hAnsi="Times New Roman" w:cs="Times New Roman"/>
        </w:rPr>
        <w:t>The analysis of study 1</w:t>
      </w:r>
      <w:r>
        <w:rPr>
          <w:rFonts w:ascii="Times New Roman" w:eastAsia="Times New Roman" w:hAnsi="Times New Roman" w:cs="Times New Roman"/>
        </w:rPr>
        <w:t xml:space="preserve"> </w:t>
      </w:r>
      <w:r w:rsidR="00B25091">
        <w:rPr>
          <w:rFonts w:ascii="Times New Roman" w:eastAsia="Times New Roman" w:hAnsi="Times New Roman" w:cs="Times New Roman"/>
        </w:rPr>
        <w:t>is limited to the</w:t>
      </w:r>
      <w:r w:rsidR="00F873B4">
        <w:rPr>
          <w:rFonts w:ascii="Times New Roman" w:eastAsia="Times New Roman" w:hAnsi="Times New Roman" w:cs="Times New Roman"/>
        </w:rPr>
        <w:t xml:space="preserve"> </w:t>
      </w:r>
      <w:r w:rsidR="00B25091">
        <w:rPr>
          <w:rFonts w:ascii="Times New Roman" w:eastAsia="Times New Roman" w:hAnsi="Times New Roman" w:cs="Times New Roman"/>
        </w:rPr>
        <w:t>alignment</w:t>
      </w:r>
      <w:r w:rsidR="00F873B4">
        <w:rPr>
          <w:rFonts w:ascii="Times New Roman" w:eastAsia="Times New Roman" w:hAnsi="Times New Roman" w:cs="Times New Roman"/>
        </w:rPr>
        <w:t xml:space="preserve"> of self-reported Facebook behaviors and the “associated” personality characteristics.  </w:t>
      </w:r>
      <w:r w:rsidR="00B25091">
        <w:rPr>
          <w:rFonts w:ascii="Times New Roman" w:eastAsia="Times New Roman" w:hAnsi="Times New Roman" w:cs="Times New Roman"/>
        </w:rPr>
        <w:t xml:space="preserve">Similarly, the analysis of study 2 aligns observable Facebook activities with combined self-reported and peer-reported personality traits. </w:t>
      </w:r>
      <w:r w:rsidR="004253DE">
        <w:rPr>
          <w:rFonts w:ascii="Times New Roman" w:eastAsia="Times New Roman" w:hAnsi="Times New Roman" w:cs="Times New Roman"/>
        </w:rPr>
        <w:t>While the authors report that these personality dimensions are based on the Ten Item Personality Inventory, no further discussion or rationale is offered</w:t>
      </w:r>
      <w:r w:rsidR="00B25091">
        <w:rPr>
          <w:rFonts w:ascii="Times New Roman" w:eastAsia="Times New Roman" w:hAnsi="Times New Roman" w:cs="Times New Roman"/>
        </w:rPr>
        <w:t xml:space="preserve"> to support this measure</w:t>
      </w:r>
      <w:r w:rsidR="004253DE">
        <w:rPr>
          <w:rFonts w:ascii="Times New Roman" w:eastAsia="Times New Roman" w:hAnsi="Times New Roman" w:cs="Times New Roman"/>
        </w:rPr>
        <w:t xml:space="preserve">. Arguably more disconcerting, though, is that no theoretical or logic-based explanation is </w:t>
      </w:r>
      <w:r w:rsidR="00B25091">
        <w:rPr>
          <w:rFonts w:ascii="Times New Roman" w:eastAsia="Times New Roman" w:hAnsi="Times New Roman" w:cs="Times New Roman"/>
        </w:rPr>
        <w:t>provided</w:t>
      </w:r>
      <w:r w:rsidR="004253DE">
        <w:rPr>
          <w:rFonts w:ascii="Times New Roman" w:eastAsia="Times New Roman" w:hAnsi="Times New Roman" w:cs="Times New Roman"/>
        </w:rPr>
        <w:t xml:space="preserve"> regarding the alignment of these personality </w:t>
      </w:r>
      <w:r w:rsidR="00F873B4">
        <w:rPr>
          <w:rFonts w:ascii="Times New Roman" w:eastAsia="Times New Roman" w:hAnsi="Times New Roman" w:cs="Times New Roman"/>
        </w:rPr>
        <w:t xml:space="preserve">factors </w:t>
      </w:r>
      <w:r w:rsidR="004253DE">
        <w:rPr>
          <w:rFonts w:ascii="Times New Roman" w:eastAsia="Times New Roman" w:hAnsi="Times New Roman" w:cs="Times New Roman"/>
        </w:rPr>
        <w:t xml:space="preserve">with specific </w:t>
      </w:r>
      <w:r w:rsidR="00B25091">
        <w:rPr>
          <w:rFonts w:ascii="Times New Roman" w:eastAsia="Times New Roman" w:hAnsi="Times New Roman" w:cs="Times New Roman"/>
        </w:rPr>
        <w:t>Facebook activities. The analyse</w:t>
      </w:r>
      <w:r w:rsidR="004253DE">
        <w:rPr>
          <w:rFonts w:ascii="Times New Roman" w:eastAsia="Times New Roman" w:hAnsi="Times New Roman" w:cs="Times New Roman"/>
        </w:rPr>
        <w:t xml:space="preserve">s </w:t>
      </w:r>
      <w:r w:rsidR="00B25091">
        <w:rPr>
          <w:rFonts w:ascii="Times New Roman" w:eastAsia="Times New Roman" w:hAnsi="Times New Roman" w:cs="Times New Roman"/>
        </w:rPr>
        <w:t>themselves</w:t>
      </w:r>
      <w:r w:rsidR="004253DE">
        <w:rPr>
          <w:rFonts w:ascii="Times New Roman" w:eastAsia="Times New Roman" w:hAnsi="Times New Roman" w:cs="Times New Roman"/>
        </w:rPr>
        <w:t>, therefore, i</w:t>
      </w:r>
      <w:r w:rsidR="00B25091">
        <w:rPr>
          <w:rFonts w:ascii="Times New Roman" w:eastAsia="Times New Roman" w:hAnsi="Times New Roman" w:cs="Times New Roman"/>
        </w:rPr>
        <w:t>nappropriately imply</w:t>
      </w:r>
      <w:r w:rsidR="004253DE">
        <w:rPr>
          <w:rFonts w:ascii="Times New Roman" w:eastAsia="Times New Roman" w:hAnsi="Times New Roman" w:cs="Times New Roman"/>
        </w:rPr>
        <w:t xml:space="preserve"> correlation </w:t>
      </w:r>
      <w:r w:rsidR="00B25091">
        <w:rPr>
          <w:rFonts w:ascii="Times New Roman" w:eastAsia="Times New Roman" w:hAnsi="Times New Roman" w:cs="Times New Roman"/>
        </w:rPr>
        <w:t>despite</w:t>
      </w:r>
      <w:r w:rsidR="004253DE">
        <w:rPr>
          <w:rFonts w:ascii="Times New Roman" w:eastAsia="Times New Roman" w:hAnsi="Times New Roman" w:cs="Times New Roman"/>
        </w:rPr>
        <w:t xml:space="preserve"> </w:t>
      </w:r>
      <w:r w:rsidR="00B25091">
        <w:rPr>
          <w:rFonts w:ascii="Times New Roman" w:eastAsia="Times New Roman" w:hAnsi="Times New Roman" w:cs="Times New Roman"/>
        </w:rPr>
        <w:t xml:space="preserve">a lack of theoretical or research based support. </w:t>
      </w:r>
      <w:r w:rsidR="004253DE">
        <w:rPr>
          <w:rFonts w:ascii="Times New Roman" w:eastAsia="Times New Roman" w:hAnsi="Times New Roman" w:cs="Times New Roman"/>
        </w:rPr>
        <w:t xml:space="preserve"> </w:t>
      </w:r>
    </w:p>
    <w:p w14:paraId="096925C4" w14:textId="77777777" w:rsidR="00DB5A23" w:rsidRPr="007B0C6E" w:rsidRDefault="00DB5A23" w:rsidP="00DB5A23">
      <w:pPr>
        <w:spacing w:before="100" w:beforeAutospacing="1" w:after="100" w:afterAutospacing="1"/>
        <w:rPr>
          <w:rFonts w:ascii="Times New Roman" w:hAnsi="Times New Roman" w:cs="Times New Roman"/>
        </w:rPr>
      </w:pPr>
      <w:r w:rsidRPr="007B0C6E">
        <w:rPr>
          <w:rFonts w:ascii="Times New Roman" w:hAnsi="Times New Roman" w:cs="Times New Roman"/>
          <w:b/>
          <w:bCs/>
        </w:rPr>
        <w:t>Interpretation and Implications of Results</w:t>
      </w:r>
    </w:p>
    <w:p w14:paraId="21DA992F" w14:textId="77777777" w:rsidR="00DB5A23" w:rsidRDefault="00DB5A23" w:rsidP="007B0C6E">
      <w:pPr>
        <w:spacing w:before="100" w:beforeAutospacing="1" w:after="100" w:afterAutospacing="1"/>
        <w:rPr>
          <w:rFonts w:ascii="Times New Roman" w:eastAsia="Times New Roman" w:hAnsi="Times New Roman" w:cs="Times New Roman"/>
          <w:i/>
        </w:rPr>
      </w:pPr>
      <w:r w:rsidRPr="007B0C6E">
        <w:rPr>
          <w:rFonts w:ascii="Times New Roman" w:eastAsia="Times New Roman" w:hAnsi="Times New Roman" w:cs="Times New Roman"/>
          <w:i/>
        </w:rPr>
        <w:t>Critique the author’s discussion of the methodological and/or conceptual limitations of the results.</w:t>
      </w:r>
    </w:p>
    <w:p w14:paraId="736D8026" w14:textId="5D3A6521" w:rsidR="00B25091" w:rsidRPr="00B25091" w:rsidRDefault="00D92CF4" w:rsidP="007B0C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authors provide little to no discussion of methodological or conceptual limitations.  They do mention that self-reports may reflect “self-views rather than actual behavior”, but quickly offer the explanation that not all behaviors leave discernable residue. While this may be true, it fails to comprehensively address </w:t>
      </w:r>
      <w:r w:rsidR="00F8568F">
        <w:rPr>
          <w:rFonts w:ascii="Times New Roman" w:eastAsia="Times New Roman" w:hAnsi="Times New Roman" w:cs="Times New Roman"/>
        </w:rPr>
        <w:t xml:space="preserve">any </w:t>
      </w:r>
      <w:r>
        <w:rPr>
          <w:rFonts w:ascii="Times New Roman" w:eastAsia="Times New Roman" w:hAnsi="Times New Roman" w:cs="Times New Roman"/>
        </w:rPr>
        <w:t>possible false consistencies and/or apparent inconsistencies</w:t>
      </w:r>
      <w:r w:rsidR="00F8568F">
        <w:rPr>
          <w:rFonts w:ascii="Times New Roman" w:eastAsia="Times New Roman" w:hAnsi="Times New Roman" w:cs="Times New Roman"/>
        </w:rPr>
        <w:t xml:space="preserve"> resulting from this reporting error</w:t>
      </w:r>
      <w:r>
        <w:rPr>
          <w:rFonts w:ascii="Times New Roman" w:eastAsia="Times New Roman" w:hAnsi="Times New Roman" w:cs="Times New Roman"/>
        </w:rPr>
        <w:t>. Also, th</w:t>
      </w:r>
      <w:r w:rsidR="00F8568F">
        <w:rPr>
          <w:rFonts w:ascii="Times New Roman" w:eastAsia="Times New Roman" w:hAnsi="Times New Roman" w:cs="Times New Roman"/>
        </w:rPr>
        <w:t xml:space="preserve">e authors claim the ability to </w:t>
      </w:r>
      <w:r>
        <w:rPr>
          <w:rFonts w:ascii="Times New Roman" w:eastAsia="Times New Roman" w:hAnsi="Times New Roman" w:cs="Times New Roman"/>
        </w:rPr>
        <w:t>assess the degree to which observers correctly interpret</w:t>
      </w:r>
      <w:r w:rsidR="00F8568F">
        <w:rPr>
          <w:rFonts w:ascii="Times New Roman" w:eastAsia="Times New Roman" w:hAnsi="Times New Roman" w:cs="Times New Roman"/>
        </w:rPr>
        <w:t xml:space="preserve"> behavioral residue when forming personality impressions based on Facebook profiles.  This implies that participants were given evaluative criteria or working definitions with which to evaluate correctly.  The authors should have included this in their discussion. </w:t>
      </w:r>
    </w:p>
    <w:p w14:paraId="5A3376C4" w14:textId="77777777" w:rsidR="00DB5A23" w:rsidRDefault="00DB5A23" w:rsidP="007B0C6E">
      <w:pPr>
        <w:spacing w:before="100" w:beforeAutospacing="1" w:after="100" w:afterAutospacing="1"/>
        <w:rPr>
          <w:rFonts w:ascii="Times New Roman" w:eastAsia="Times New Roman" w:hAnsi="Times New Roman" w:cs="Times New Roman"/>
          <w:i/>
        </w:rPr>
      </w:pPr>
      <w:r w:rsidRPr="007B0C6E">
        <w:rPr>
          <w:rFonts w:ascii="Times New Roman" w:eastAsia="Times New Roman" w:hAnsi="Times New Roman" w:cs="Times New Roman"/>
          <w:i/>
        </w:rPr>
        <w:t>How consistent and comprehensive are the author’s conclusions with the reported results?</w:t>
      </w:r>
    </w:p>
    <w:p w14:paraId="244681ED" w14:textId="5A549203" w:rsidR="00F8568F" w:rsidRPr="00F8568F" w:rsidRDefault="00F8568F" w:rsidP="007B0C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authors</w:t>
      </w:r>
      <w:r w:rsidR="00180F98">
        <w:rPr>
          <w:rFonts w:ascii="Times New Roman" w:eastAsia="Times New Roman" w:hAnsi="Times New Roman" w:cs="Times New Roman"/>
        </w:rPr>
        <w:t>’</w:t>
      </w:r>
      <w:r>
        <w:rPr>
          <w:rFonts w:ascii="Times New Roman" w:eastAsia="Times New Roman" w:hAnsi="Times New Roman" w:cs="Times New Roman"/>
        </w:rPr>
        <w:t xml:space="preserve"> conclusions align with the “rich get</w:t>
      </w:r>
      <w:r w:rsidR="00180F98">
        <w:rPr>
          <w:rFonts w:ascii="Times New Roman" w:eastAsia="Times New Roman" w:hAnsi="Times New Roman" w:cs="Times New Roman"/>
        </w:rPr>
        <w:t xml:space="preserve"> richer” hypothesis. Specifically</w:t>
      </w:r>
      <w:r>
        <w:rPr>
          <w:rFonts w:ascii="Times New Roman" w:eastAsia="Times New Roman" w:hAnsi="Times New Roman" w:cs="Times New Roman"/>
        </w:rPr>
        <w:t>, the personality characteristic of extraversion is supported by self-reported OS</w:t>
      </w:r>
      <w:r w:rsidR="00180F98">
        <w:rPr>
          <w:rFonts w:ascii="Times New Roman" w:eastAsia="Times New Roman" w:hAnsi="Times New Roman" w:cs="Times New Roman"/>
        </w:rPr>
        <w:t xml:space="preserve">N frequency. </w:t>
      </w:r>
      <w:r>
        <w:rPr>
          <w:rFonts w:ascii="Times New Roman" w:eastAsia="Times New Roman" w:hAnsi="Times New Roman" w:cs="Times New Roman"/>
        </w:rPr>
        <w:t>Also, the results showed observers are able to use observable profile i</w:t>
      </w:r>
      <w:r w:rsidR="00180F98">
        <w:rPr>
          <w:rFonts w:ascii="Times New Roman" w:eastAsia="Times New Roman" w:hAnsi="Times New Roman" w:cs="Times New Roman"/>
        </w:rPr>
        <w:t>nformation to form accurate imp</w:t>
      </w:r>
      <w:r>
        <w:rPr>
          <w:rFonts w:ascii="Times New Roman" w:eastAsia="Times New Roman" w:hAnsi="Times New Roman" w:cs="Times New Roman"/>
        </w:rPr>
        <w:t xml:space="preserve">ressions </w:t>
      </w:r>
      <w:r w:rsidR="00180F98">
        <w:rPr>
          <w:rFonts w:ascii="Times New Roman" w:eastAsia="Times New Roman" w:hAnsi="Times New Roman" w:cs="Times New Roman"/>
        </w:rPr>
        <w:t xml:space="preserve">of some basic personality traits. However, these conclusions are not directly based on results, but rather on the authors’ rather questionable analysis that correlates collected data with undefined personality traits. The authors do note that they were unable to identify valid and usable cues of “openness”, but attribute this to observers’ inability to pick up on existing cues. This consistent </w:t>
      </w:r>
      <w:r w:rsidR="00CB3F5D">
        <w:rPr>
          <w:rFonts w:ascii="Times New Roman" w:eastAsia="Times New Roman" w:hAnsi="Times New Roman" w:cs="Times New Roman"/>
        </w:rPr>
        <w:t>failure to acknowledge the validity of possible conflicting data reveals inappropriate evaluation of reported results. As a whole, the authors seem to intentionally align their conclusions with the “rich get richer” hypothesis, to the exclusion of conflicting data.</w:t>
      </w:r>
    </w:p>
    <w:p w14:paraId="03601D1E" w14:textId="77777777" w:rsidR="00DB5A23" w:rsidRDefault="00DB5A23" w:rsidP="007B0C6E">
      <w:pPr>
        <w:spacing w:before="100" w:beforeAutospacing="1" w:after="100" w:afterAutospacing="1"/>
        <w:rPr>
          <w:rFonts w:ascii="Times New Roman" w:eastAsia="Times New Roman" w:hAnsi="Times New Roman" w:cs="Times New Roman"/>
          <w:i/>
        </w:rPr>
      </w:pPr>
      <w:r w:rsidRPr="007B0C6E">
        <w:rPr>
          <w:rFonts w:ascii="Times New Roman" w:eastAsia="Times New Roman" w:hAnsi="Times New Roman" w:cs="Times New Roman"/>
          <w:i/>
        </w:rPr>
        <w:t>How well did the author relate the results to the study’s theoretical base?</w:t>
      </w:r>
    </w:p>
    <w:p w14:paraId="4593C576" w14:textId="460CDFCF" w:rsidR="00CB3F5D" w:rsidRPr="00CB3F5D" w:rsidRDefault="00CB3F5D" w:rsidP="007B0C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results of this study were related to the theoretical base almost exclusively through comparisons of supporting data and the existing “rich get richer” hypothesis. Conflicting and inconclusive data is attributed to participant and/or research assistant error.  This, at best, reveals inadequate analysis of results and, at worst, potential researcher bias.</w:t>
      </w:r>
    </w:p>
    <w:p w14:paraId="1949A832" w14:textId="77777777" w:rsidR="00DB5A23" w:rsidRPr="007B0C6E" w:rsidRDefault="00DB5A23" w:rsidP="007B0C6E">
      <w:pPr>
        <w:spacing w:before="100" w:beforeAutospacing="1" w:after="100" w:afterAutospacing="1"/>
        <w:rPr>
          <w:rFonts w:ascii="Times New Roman" w:eastAsia="Times New Roman" w:hAnsi="Times New Roman" w:cs="Times New Roman"/>
          <w:i/>
        </w:rPr>
      </w:pPr>
      <w:r w:rsidRPr="007B0C6E">
        <w:rPr>
          <w:rFonts w:ascii="Times New Roman" w:eastAsia="Times New Roman" w:hAnsi="Times New Roman" w:cs="Times New Roman"/>
          <w:i/>
        </w:rPr>
        <w:t>In your view, what is the significance of the study, and what are its primary implications for theory, future research, and practice?</w:t>
      </w:r>
    </w:p>
    <w:p w14:paraId="39C644A8" w14:textId="65C85082" w:rsidR="00DB5A23" w:rsidRPr="007B0C6E" w:rsidRDefault="00CB3F5D" w:rsidP="00DB5A23">
      <w:pPr>
        <w:rPr>
          <w:rFonts w:ascii="Times New Roman" w:eastAsia="Times New Roman" w:hAnsi="Times New Roman" w:cs="Times New Roman"/>
        </w:rPr>
      </w:pPr>
      <w:r>
        <w:rPr>
          <w:rFonts w:ascii="Times New Roman" w:eastAsia="Times New Roman" w:hAnsi="Times New Roman" w:cs="Times New Roman"/>
        </w:rPr>
        <w:t>The significance of this study is, in my opinion, completely negated b</w:t>
      </w:r>
      <w:r w:rsidR="00437EB3">
        <w:rPr>
          <w:rFonts w:ascii="Times New Roman" w:eastAsia="Times New Roman" w:hAnsi="Times New Roman" w:cs="Times New Roman"/>
        </w:rPr>
        <w:t xml:space="preserve">y incomplete procedures and methodology as well as the unsubstantiated alignment of personality traits with specific Facebook activities. There is no prior research or relevant theory to support this correlation, and this study fails to provide explanation or theoretical reasoning as justification. This study also fails to provide complete demographic information, making generalizability impossible. As a whole, this study does not contribute meaningfully to the existing body of research on online social networking sites. </w:t>
      </w:r>
    </w:p>
    <w:p w14:paraId="0644A73E" w14:textId="77777777" w:rsidR="00DB5A23" w:rsidRPr="007B0C6E" w:rsidRDefault="00DB5A23" w:rsidP="008C2139">
      <w:pPr>
        <w:rPr>
          <w:rFonts w:ascii="Times New Roman" w:hAnsi="Times New Roman" w:cs="Times New Roman"/>
        </w:rPr>
      </w:pPr>
    </w:p>
    <w:sectPr w:rsidR="00DB5A23" w:rsidRPr="007B0C6E" w:rsidSect="008C2139">
      <w:pgSz w:w="12240" w:h="15840"/>
      <w:pgMar w:top="1170" w:right="153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341"/>
    <w:multiLevelType w:val="hybridMultilevel"/>
    <w:tmpl w:val="6B7E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A2B9F"/>
    <w:multiLevelType w:val="hybridMultilevel"/>
    <w:tmpl w:val="4922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D706B"/>
    <w:multiLevelType w:val="hybridMultilevel"/>
    <w:tmpl w:val="7934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35922"/>
    <w:multiLevelType w:val="hybridMultilevel"/>
    <w:tmpl w:val="8BC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15C72"/>
    <w:multiLevelType w:val="hybridMultilevel"/>
    <w:tmpl w:val="91A846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6404ECC"/>
    <w:multiLevelType w:val="hybridMultilevel"/>
    <w:tmpl w:val="A6D26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A6358F"/>
    <w:multiLevelType w:val="multilevel"/>
    <w:tmpl w:val="CDC6B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3671EC"/>
    <w:multiLevelType w:val="multilevel"/>
    <w:tmpl w:val="61B84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154301"/>
    <w:multiLevelType w:val="multilevel"/>
    <w:tmpl w:val="8A9AB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6"/>
  </w:num>
  <w:num w:numId="4">
    <w:abstractNumId w:val="3"/>
  </w:num>
  <w:num w:numId="5">
    <w:abstractNumId w:val="2"/>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39"/>
    <w:rsid w:val="000F29B7"/>
    <w:rsid w:val="0012523F"/>
    <w:rsid w:val="00165442"/>
    <w:rsid w:val="00180F98"/>
    <w:rsid w:val="00274F89"/>
    <w:rsid w:val="00387BAD"/>
    <w:rsid w:val="003D2E30"/>
    <w:rsid w:val="004111B0"/>
    <w:rsid w:val="004253DE"/>
    <w:rsid w:val="00437EB3"/>
    <w:rsid w:val="004C4F20"/>
    <w:rsid w:val="004F6886"/>
    <w:rsid w:val="005860C6"/>
    <w:rsid w:val="00611EE5"/>
    <w:rsid w:val="00710E90"/>
    <w:rsid w:val="00764671"/>
    <w:rsid w:val="00787A38"/>
    <w:rsid w:val="007927A6"/>
    <w:rsid w:val="007B0C6E"/>
    <w:rsid w:val="0083365E"/>
    <w:rsid w:val="008A4698"/>
    <w:rsid w:val="008C2139"/>
    <w:rsid w:val="00962841"/>
    <w:rsid w:val="00963A6C"/>
    <w:rsid w:val="00A00DB2"/>
    <w:rsid w:val="00A70FCB"/>
    <w:rsid w:val="00B25091"/>
    <w:rsid w:val="00B72C08"/>
    <w:rsid w:val="00C07F0E"/>
    <w:rsid w:val="00CB3A3C"/>
    <w:rsid w:val="00CB3F5D"/>
    <w:rsid w:val="00CC2947"/>
    <w:rsid w:val="00D92CF4"/>
    <w:rsid w:val="00DB5A23"/>
    <w:rsid w:val="00E453A6"/>
    <w:rsid w:val="00E82AB6"/>
    <w:rsid w:val="00F056E2"/>
    <w:rsid w:val="00F23CC6"/>
    <w:rsid w:val="00F80E1E"/>
    <w:rsid w:val="00F8568F"/>
    <w:rsid w:val="00F8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289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A2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B5A23"/>
    <w:rPr>
      <w:b/>
      <w:bCs/>
    </w:rPr>
  </w:style>
  <w:style w:type="paragraph" w:styleId="BalloonText">
    <w:name w:val="Balloon Text"/>
    <w:basedOn w:val="Normal"/>
    <w:link w:val="BalloonTextChar"/>
    <w:uiPriority w:val="99"/>
    <w:semiHidden/>
    <w:unhideWhenUsed/>
    <w:rsid w:val="007B0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C6E"/>
    <w:rPr>
      <w:rFonts w:ascii="Lucida Grande" w:hAnsi="Lucida Grande" w:cs="Lucida Grande"/>
      <w:sz w:val="18"/>
      <w:szCs w:val="18"/>
    </w:rPr>
  </w:style>
  <w:style w:type="character" w:styleId="Hyperlink">
    <w:name w:val="Hyperlink"/>
    <w:basedOn w:val="DefaultParagraphFont"/>
    <w:uiPriority w:val="99"/>
    <w:unhideWhenUsed/>
    <w:rsid w:val="007B0C6E"/>
    <w:rPr>
      <w:color w:val="0000FF" w:themeColor="hyperlink"/>
      <w:u w:val="single"/>
    </w:rPr>
  </w:style>
  <w:style w:type="paragraph" w:styleId="NoSpacing">
    <w:name w:val="No Spacing"/>
    <w:uiPriority w:val="1"/>
    <w:qFormat/>
    <w:rsid w:val="00C07F0E"/>
    <w:rPr>
      <w:rFonts w:eastAsiaTheme="minorHAnsi"/>
      <w:sz w:val="22"/>
      <w:szCs w:val="22"/>
    </w:rPr>
  </w:style>
  <w:style w:type="paragraph" w:styleId="ListParagraph">
    <w:name w:val="List Paragraph"/>
    <w:basedOn w:val="Normal"/>
    <w:uiPriority w:val="34"/>
    <w:qFormat/>
    <w:rsid w:val="00710E90"/>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A2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B5A23"/>
    <w:rPr>
      <w:b/>
      <w:bCs/>
    </w:rPr>
  </w:style>
  <w:style w:type="paragraph" w:styleId="BalloonText">
    <w:name w:val="Balloon Text"/>
    <w:basedOn w:val="Normal"/>
    <w:link w:val="BalloonTextChar"/>
    <w:uiPriority w:val="99"/>
    <w:semiHidden/>
    <w:unhideWhenUsed/>
    <w:rsid w:val="007B0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C6E"/>
    <w:rPr>
      <w:rFonts w:ascii="Lucida Grande" w:hAnsi="Lucida Grande" w:cs="Lucida Grande"/>
      <w:sz w:val="18"/>
      <w:szCs w:val="18"/>
    </w:rPr>
  </w:style>
  <w:style w:type="character" w:styleId="Hyperlink">
    <w:name w:val="Hyperlink"/>
    <w:basedOn w:val="DefaultParagraphFont"/>
    <w:uiPriority w:val="99"/>
    <w:unhideWhenUsed/>
    <w:rsid w:val="007B0C6E"/>
    <w:rPr>
      <w:color w:val="0000FF" w:themeColor="hyperlink"/>
      <w:u w:val="single"/>
    </w:rPr>
  </w:style>
  <w:style w:type="paragraph" w:styleId="NoSpacing">
    <w:name w:val="No Spacing"/>
    <w:uiPriority w:val="1"/>
    <w:qFormat/>
    <w:rsid w:val="00C07F0E"/>
    <w:rPr>
      <w:rFonts w:eastAsiaTheme="minorHAnsi"/>
      <w:sz w:val="22"/>
      <w:szCs w:val="22"/>
    </w:rPr>
  </w:style>
  <w:style w:type="paragraph" w:styleId="ListParagraph">
    <w:name w:val="List Paragraph"/>
    <w:basedOn w:val="Normal"/>
    <w:uiPriority w:val="34"/>
    <w:qFormat/>
    <w:rsid w:val="00710E90"/>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12716">
      <w:bodyDiv w:val="1"/>
      <w:marLeft w:val="0"/>
      <w:marRight w:val="0"/>
      <w:marTop w:val="0"/>
      <w:marBottom w:val="0"/>
      <w:divBdr>
        <w:top w:val="none" w:sz="0" w:space="0" w:color="auto"/>
        <w:left w:val="none" w:sz="0" w:space="0" w:color="auto"/>
        <w:bottom w:val="none" w:sz="0" w:space="0" w:color="auto"/>
        <w:right w:val="none" w:sz="0" w:space="0" w:color="auto"/>
      </w:divBdr>
      <w:divsChild>
        <w:div w:id="1325820579">
          <w:marLeft w:val="0"/>
          <w:marRight w:val="0"/>
          <w:marTop w:val="0"/>
          <w:marBottom w:val="0"/>
          <w:divBdr>
            <w:top w:val="none" w:sz="0" w:space="0" w:color="auto"/>
            <w:left w:val="none" w:sz="0" w:space="0" w:color="auto"/>
            <w:bottom w:val="none" w:sz="0" w:space="0" w:color="auto"/>
            <w:right w:val="none" w:sz="0" w:space="0" w:color="auto"/>
          </w:divBdr>
        </w:div>
        <w:div w:id="5766699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x.doi.org/10.1089/cyber.2010.008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2249</Words>
  <Characters>12823</Characters>
  <Application>Microsoft Macintosh Word</Application>
  <DocSecurity>0</DocSecurity>
  <Lines>106</Lines>
  <Paragraphs>30</Paragraphs>
  <ScaleCrop>false</ScaleCrop>
  <Company>MSU / ELHS</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Knickerbocker</dc:creator>
  <cp:keywords/>
  <dc:description/>
  <cp:lastModifiedBy>Kris Knickerbocker</cp:lastModifiedBy>
  <cp:revision>6</cp:revision>
  <dcterms:created xsi:type="dcterms:W3CDTF">2012-08-11T21:17:00Z</dcterms:created>
  <dcterms:modified xsi:type="dcterms:W3CDTF">2012-08-12T04:32:00Z</dcterms:modified>
</cp:coreProperties>
</file>